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01" w:rsidRPr="00330001" w:rsidRDefault="00330001" w:rsidP="00330001">
      <w:pPr>
        <w:tabs>
          <w:tab w:val="left" w:pos="4545"/>
        </w:tabs>
        <w:ind w:left="-15" w:right="76" w:firstLine="441"/>
        <w:jc w:val="center"/>
        <w:rPr>
          <w:b/>
        </w:rPr>
      </w:pPr>
      <w:r w:rsidRPr="00330001">
        <w:rPr>
          <w:b/>
        </w:rPr>
        <w:t xml:space="preserve">Информационное сообщение </w:t>
      </w:r>
      <w:r w:rsidRPr="00330001">
        <w:rPr>
          <w:b/>
        </w:rPr>
        <w:t>для участников оборота товаров, подлежащих обязательной маркировке средствами идентификации</w:t>
      </w:r>
    </w:p>
    <w:p w:rsidR="00441B8E" w:rsidRDefault="0067288B">
      <w:pPr>
        <w:ind w:left="-15" w:right="76"/>
      </w:pPr>
      <w:r>
        <w:t>В рамках разъяснительной кампании для участников оборота товаров, подлежащих обязательной маркировке средствами идентификации, подготовлен план соответствующих обучающих дистанционных мероп</w:t>
      </w:r>
      <w:r>
        <w:t>риятий, проведение которых запланировано на май 2026 г. (прилагается).</w:t>
      </w:r>
    </w:p>
    <w:p w:rsidR="00441B8E" w:rsidRDefault="0067288B">
      <w:pPr>
        <w:ind w:left="-15" w:right="76"/>
      </w:pPr>
      <w:r>
        <w:t>Представленные мероприятия проходят при непосредственном участии оператора государственной информационной системы мониторинга за оборотом товаров, подлежащих обязательной маркировке сре</w:t>
      </w:r>
      <w:r>
        <w:t>дствами идентификации, и федеральной государственной информационной системы мониторинга движения лекарственных препаратов для медицинского применения ООО «Оператор-ЦРПТ» (далее – Оператор) и его партнеров из ч</w:t>
      </w:r>
      <w:r w:rsidR="00330001">
        <w:t xml:space="preserve">исла поставщиков оборудования и </w:t>
      </w:r>
      <w:r>
        <w:t>программного об</w:t>
      </w:r>
      <w:r w:rsidR="00330001">
        <w:t xml:space="preserve">еспечения, необходимых </w:t>
      </w:r>
      <w:r>
        <w:t>для работы с маркированным</w:t>
      </w:r>
      <w:r w:rsidR="00330001">
        <w:t xml:space="preserve"> </w:t>
      </w:r>
      <w:r>
        <w:t>товаром.</w:t>
      </w:r>
    </w:p>
    <w:p w:rsidR="00441B8E" w:rsidRDefault="0067288B">
      <w:pPr>
        <w:ind w:left="-15" w:right="76"/>
      </w:pPr>
      <w:r>
        <w:t>Направляем Вам данную информацию для принятия уч</w:t>
      </w:r>
      <w:r w:rsidR="004D4C47">
        <w:t>астия в обучающих мероприятиях.</w:t>
      </w:r>
    </w:p>
    <w:p w:rsidR="00441B8E" w:rsidRDefault="0067288B">
      <w:pPr>
        <w:spacing w:after="307"/>
        <w:ind w:left="-15" w:right="76"/>
      </w:pPr>
      <w:r>
        <w:t xml:space="preserve">Важно отметить, что мероприятия обновляются на постоянной основе и всегда доступны в отдельном разделе на сайте - </w:t>
      </w:r>
      <w:hyperlink r:id="rId6">
        <w:r>
          <w:t xml:space="preserve">https://честныйзнак.рф/lectures/. </w:t>
        </w:r>
      </w:hyperlink>
      <w:r>
        <w:t>Телефон службы поддержки: 8 (800)</w:t>
      </w:r>
      <w:r>
        <w:t xml:space="preserve"> 222-15-23.</w:t>
      </w:r>
    </w:p>
    <w:p w:rsidR="00441B8E" w:rsidRDefault="0067288B">
      <w:pPr>
        <w:spacing w:after="629"/>
        <w:ind w:left="-15" w:right="76" w:firstLine="0"/>
      </w:pPr>
      <w:r>
        <w:t>Приложение: на 9 л. в 1 экз.</w:t>
      </w:r>
    </w:p>
    <w:p w:rsidR="00441B8E" w:rsidRDefault="00441B8E">
      <w:pPr>
        <w:spacing w:after="3" w:line="259" w:lineRule="auto"/>
        <w:ind w:left="-5" w:hanging="10"/>
        <w:jc w:val="left"/>
      </w:pPr>
      <w:bookmarkStart w:id="0" w:name="_GoBack"/>
      <w:bookmarkEnd w:id="0"/>
    </w:p>
    <w:sectPr w:rsidR="00441B8E">
      <w:type w:val="continuous"/>
      <w:pgSz w:w="11906" w:h="16838"/>
      <w:pgMar w:top="1440" w:right="721" w:bottom="11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88B" w:rsidRDefault="0067288B" w:rsidP="00330001">
      <w:pPr>
        <w:spacing w:after="0" w:line="240" w:lineRule="auto"/>
      </w:pPr>
      <w:r>
        <w:separator/>
      </w:r>
    </w:p>
  </w:endnote>
  <w:endnote w:type="continuationSeparator" w:id="0">
    <w:p w:rsidR="0067288B" w:rsidRDefault="0067288B" w:rsidP="0033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88B" w:rsidRDefault="0067288B" w:rsidP="00330001">
      <w:pPr>
        <w:spacing w:after="0" w:line="240" w:lineRule="auto"/>
      </w:pPr>
      <w:r>
        <w:separator/>
      </w:r>
    </w:p>
  </w:footnote>
  <w:footnote w:type="continuationSeparator" w:id="0">
    <w:p w:rsidR="0067288B" w:rsidRDefault="0067288B" w:rsidP="00330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8E"/>
    <w:rsid w:val="00330001"/>
    <w:rsid w:val="00441B8E"/>
    <w:rsid w:val="004D4C47"/>
    <w:rsid w:val="0067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36C71-7B51-4FCC-816E-470108F9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0001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330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000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95;&#1077;&#1089;&#1090;&#1085;&#1099;&#1081;&#1079;&#1085;&#1072;&#1082;.&#1088;&#1092;/lectur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Бокарева Алена Викторовна</dc:creator>
  <cp:keywords>Бланки, шаблоны</cp:keywords>
  <cp:lastModifiedBy>Мария</cp:lastModifiedBy>
  <cp:revision>2</cp:revision>
  <dcterms:created xsi:type="dcterms:W3CDTF">2026-05-19T11:24:00Z</dcterms:created>
  <dcterms:modified xsi:type="dcterms:W3CDTF">2026-05-19T11:24:00Z</dcterms:modified>
</cp:coreProperties>
</file>